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4EE9" w14:textId="77777777" w:rsidR="00B877CF" w:rsidRPr="00B877CF" w:rsidRDefault="00B877CF" w:rsidP="00B877CF">
      <w:pPr>
        <w:pStyle w:val="Heading1"/>
        <w:rPr>
          <w:b w:val="0"/>
          <w:sz w:val="36"/>
        </w:rPr>
      </w:pPr>
      <w:r w:rsidRPr="00B877CF">
        <w:rPr>
          <w:sz w:val="36"/>
        </w:rPr>
        <w:t>Building Engines</w:t>
      </w:r>
    </w:p>
    <w:p w14:paraId="57CC84A6" w14:textId="4558A128" w:rsidR="00613F91" w:rsidRPr="00194AFE" w:rsidRDefault="00F923CA" w:rsidP="00194AFE">
      <w:pPr>
        <w:pStyle w:val="Heading1"/>
        <w:rPr>
          <w:b w:val="0"/>
          <w:i/>
        </w:rPr>
      </w:pPr>
      <w:r>
        <w:rPr>
          <w:i/>
        </w:rPr>
        <w:t>November</w:t>
      </w:r>
      <w:r w:rsidR="008316BA" w:rsidRPr="00B877CF">
        <w:rPr>
          <w:i/>
        </w:rPr>
        <w:t xml:space="preserve"> 2018</w:t>
      </w:r>
      <w:r>
        <w:rPr>
          <w:i/>
        </w:rPr>
        <w:t xml:space="preserve"> – January 2019</w:t>
      </w:r>
      <w:r w:rsidR="008316BA" w:rsidRPr="00B877CF">
        <w:rPr>
          <w:i/>
        </w:rPr>
        <w:t xml:space="preserve"> Release Notes</w:t>
      </w:r>
    </w:p>
    <w:p w14:paraId="0E8E94E3" w14:textId="2FB05C7E" w:rsidR="006A401C" w:rsidRPr="00392F7A" w:rsidRDefault="006A401C" w:rsidP="006A401C">
      <w:pPr>
        <w:rPr>
          <w:b/>
          <w:u w:val="single"/>
        </w:rPr>
      </w:pPr>
      <w:r w:rsidRPr="00392F7A">
        <w:rPr>
          <w:b/>
          <w:u w:val="single"/>
        </w:rPr>
        <w:t>What’s New?</w:t>
      </w:r>
    </w:p>
    <w:p w14:paraId="03A8A8F1" w14:textId="7FBBC984" w:rsidR="00855A30" w:rsidRPr="000A6E3C" w:rsidRDefault="00F923CA" w:rsidP="00855A30">
      <w:pPr>
        <w:ind w:left="360"/>
        <w:rPr>
          <w:b/>
        </w:rPr>
      </w:pPr>
      <w:r>
        <w:rPr>
          <w:b/>
        </w:rPr>
        <w:t>Standardized COI Coverage</w:t>
      </w:r>
      <w:r w:rsidR="000252A5">
        <w:rPr>
          <w:b/>
        </w:rPr>
        <w:t>s</w:t>
      </w:r>
    </w:p>
    <w:p w14:paraId="3650E27C" w14:textId="77777777" w:rsidR="00214A80" w:rsidRPr="00214A80" w:rsidRDefault="00214A80" w:rsidP="00214A8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14A80">
        <w:rPr>
          <w:rFonts w:asciiTheme="minorHAnsi" w:hAnsiTheme="minorHAnsi" w:cstheme="minorHAnsi"/>
          <w:sz w:val="20"/>
          <w:szCs w:val="20"/>
        </w:rPr>
        <w:t>Provide standardized coverage types for your portfolio</w:t>
      </w:r>
    </w:p>
    <w:p w14:paraId="4F18F590" w14:textId="77777777" w:rsidR="00214A80" w:rsidRPr="00214A80" w:rsidRDefault="00214A80" w:rsidP="00214A8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Provide</w:t>
      </w:r>
      <w:r w:rsidRPr="00214A80">
        <w:rPr>
          <w:rFonts w:asciiTheme="minorHAnsi" w:hAnsiTheme="minorHAnsi" w:cstheme="minorHAnsi"/>
          <w:sz w:val="20"/>
          <w:szCs w:val="20"/>
        </w:rPr>
        <w:t xml:space="preserve"> a more accurate view of the risk across the portfolio</w:t>
      </w:r>
    </w:p>
    <w:p w14:paraId="59A63B1A" w14:textId="26F35B2F" w:rsidR="00CE7A1B" w:rsidRPr="00CE7A1B" w:rsidRDefault="00214A80" w:rsidP="00CE7A1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214A80">
        <w:rPr>
          <w:rFonts w:asciiTheme="minorHAnsi" w:hAnsiTheme="minorHAnsi" w:cstheme="minorHAnsi"/>
          <w:sz w:val="20"/>
          <w:szCs w:val="20"/>
        </w:rPr>
        <w:t xml:space="preserve">rive more consistent COI requirements across the portfolio. </w:t>
      </w:r>
    </w:p>
    <w:p w14:paraId="31602421" w14:textId="5D8F1580" w:rsidR="006A777C" w:rsidRPr="006A777C" w:rsidRDefault="00F923CA" w:rsidP="006A777C">
      <w:pPr>
        <w:ind w:left="360"/>
        <w:rPr>
          <w:b/>
        </w:rPr>
      </w:pPr>
      <w:r>
        <w:rPr>
          <w:b/>
        </w:rPr>
        <w:t>New COI Report by Coverages</w:t>
      </w:r>
    </w:p>
    <w:p w14:paraId="696C2D65" w14:textId="77777777" w:rsidR="00CE7A1B" w:rsidRPr="00CE7A1B" w:rsidRDefault="00CE7A1B" w:rsidP="00CE7A1B">
      <w:pPr>
        <w:pStyle w:val="ListParagraph"/>
        <w:numPr>
          <w:ilvl w:val="0"/>
          <w:numId w:val="1"/>
        </w:numPr>
      </w:pPr>
      <w:r w:rsidRPr="00CE7A1B">
        <w:rPr>
          <w:rFonts w:cstheme="minorHAnsi"/>
        </w:rPr>
        <w:t>Quickly locate all COIs and tenants/vendors with a specific coverage</w:t>
      </w:r>
    </w:p>
    <w:p w14:paraId="0413E847" w14:textId="082727B9" w:rsidR="00CE7A1B" w:rsidRDefault="00CE7A1B" w:rsidP="00CE7A1B">
      <w:pPr>
        <w:pStyle w:val="ListParagraph"/>
        <w:numPr>
          <w:ilvl w:val="0"/>
          <w:numId w:val="1"/>
        </w:numPr>
      </w:pPr>
      <w:r w:rsidRPr="00CE7A1B">
        <w:rPr>
          <w:rFonts w:cstheme="minorHAnsi"/>
        </w:rPr>
        <w:t xml:space="preserve">New COI report enables users to select from a list of coverage components that are active in the system to report against. </w:t>
      </w:r>
    </w:p>
    <w:p w14:paraId="2A26668B" w14:textId="7F1B42EF" w:rsidR="00F655B2" w:rsidRPr="006A777C" w:rsidRDefault="00F923CA" w:rsidP="00F655B2">
      <w:pPr>
        <w:ind w:left="360"/>
        <w:rPr>
          <w:b/>
        </w:rPr>
      </w:pPr>
      <w:r>
        <w:rPr>
          <w:b/>
        </w:rPr>
        <w:t>Work Order</w:t>
      </w:r>
      <w:r w:rsidR="00F655B2">
        <w:rPr>
          <w:b/>
        </w:rPr>
        <w:t xml:space="preserve"> Dashboard</w:t>
      </w:r>
    </w:p>
    <w:p w14:paraId="7E3473A8" w14:textId="1814C649" w:rsidR="00F655B2" w:rsidRDefault="00F923CA" w:rsidP="00F655B2">
      <w:pPr>
        <w:pStyle w:val="ListParagraph"/>
        <w:numPr>
          <w:ilvl w:val="0"/>
          <w:numId w:val="1"/>
        </w:numPr>
      </w:pPr>
      <w:r>
        <w:t>Tenant ID is now available to expose in this Work Order Dashboard view</w:t>
      </w:r>
    </w:p>
    <w:p w14:paraId="0D0AE549" w14:textId="6357000F" w:rsidR="00023EE8" w:rsidRDefault="00F923CA" w:rsidP="00023EE8">
      <w:pPr>
        <w:pStyle w:val="ListParagraph"/>
        <w:numPr>
          <w:ilvl w:val="0"/>
          <w:numId w:val="1"/>
        </w:numPr>
      </w:pPr>
      <w:r>
        <w:t xml:space="preserve">Building Code (if applicable) is </w:t>
      </w:r>
      <w:r>
        <w:t>now available to expose in this Work Order Dashboard vie</w:t>
      </w:r>
      <w:r w:rsidR="00023EE8">
        <w:t>w</w:t>
      </w:r>
    </w:p>
    <w:p w14:paraId="6A1FC074" w14:textId="45E515AA" w:rsidR="00BB5817" w:rsidRPr="006A777C" w:rsidRDefault="00BB5817" w:rsidP="00BB5817">
      <w:pPr>
        <w:ind w:left="360"/>
        <w:rPr>
          <w:b/>
        </w:rPr>
      </w:pPr>
      <w:r>
        <w:rPr>
          <w:b/>
        </w:rPr>
        <w:t>Tenant Portal</w:t>
      </w:r>
    </w:p>
    <w:p w14:paraId="17CE2CAF" w14:textId="3026F502" w:rsidR="00BB5817" w:rsidRDefault="00BB5817" w:rsidP="00BB5817">
      <w:pPr>
        <w:pStyle w:val="ListParagraph"/>
        <w:numPr>
          <w:ilvl w:val="0"/>
          <w:numId w:val="1"/>
        </w:numPr>
      </w:pPr>
      <w:r>
        <w:t xml:space="preserve">Tenants can now check all Work Order statuses with one click when </w:t>
      </w:r>
      <w:r w:rsidR="002C2E1A">
        <w:t>searching Work Orders</w:t>
      </w:r>
    </w:p>
    <w:p w14:paraId="6CC608AF" w14:textId="77777777" w:rsidR="00F655B2" w:rsidRPr="00F655B2" w:rsidRDefault="00F655B2" w:rsidP="00F655B2">
      <w:pPr>
        <w:pStyle w:val="ListParagraph"/>
        <w:ind w:left="1080"/>
      </w:pPr>
    </w:p>
    <w:p w14:paraId="1C352F56" w14:textId="695F5F36" w:rsidR="00392F7A" w:rsidRPr="00194AFE" w:rsidRDefault="00F655B2" w:rsidP="004D7CA8">
      <w:r>
        <w:rPr>
          <w:b/>
          <w:u w:val="single"/>
        </w:rPr>
        <w:t>Mobile Release</w:t>
      </w:r>
    </w:p>
    <w:p w14:paraId="346E6C0F" w14:textId="7CAADEE8" w:rsidR="008316BA" w:rsidRPr="00392F7A" w:rsidRDefault="00F655B2" w:rsidP="004D7CA8">
      <w:pPr>
        <w:spacing w:after="0"/>
        <w:ind w:left="345"/>
        <w:rPr>
          <w:b/>
        </w:rPr>
      </w:pPr>
      <w:r>
        <w:rPr>
          <w:b/>
        </w:rPr>
        <w:t>Mobile 3.1</w:t>
      </w:r>
      <w:r w:rsidR="00F923CA">
        <w:rPr>
          <w:b/>
        </w:rPr>
        <w:t>4</w:t>
      </w:r>
      <w:r>
        <w:rPr>
          <w:b/>
        </w:rPr>
        <w:t xml:space="preserve"> Available in Stores</w:t>
      </w:r>
      <w:bookmarkStart w:id="0" w:name="_GoBack"/>
      <w:bookmarkEnd w:id="0"/>
    </w:p>
    <w:p w14:paraId="5E35457B" w14:textId="670C1C2B" w:rsidR="00F654FE" w:rsidRPr="00CE7A1B" w:rsidRDefault="00F655B2" w:rsidP="00CE7A1B">
      <w:pPr>
        <w:pStyle w:val="ListParagraph"/>
        <w:keepNext/>
        <w:keepLines/>
        <w:numPr>
          <w:ilvl w:val="0"/>
          <w:numId w:val="11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 w:rsidRPr="00CE7A1B">
        <w:rPr>
          <w:color w:val="000000" w:themeColor="text1"/>
        </w:rPr>
        <w:t xml:space="preserve">Our most recent mobile release went out the week of </w:t>
      </w:r>
      <w:r w:rsidR="00F923CA" w:rsidRPr="00CE7A1B">
        <w:rPr>
          <w:color w:val="000000" w:themeColor="text1"/>
        </w:rPr>
        <w:t>1/4/2019</w:t>
      </w:r>
    </w:p>
    <w:p w14:paraId="56A18B64" w14:textId="352F70B5" w:rsidR="00F923CA" w:rsidRPr="00CE7A1B" w:rsidRDefault="00F923CA" w:rsidP="00CE7A1B">
      <w:pPr>
        <w:pStyle w:val="ListParagraph"/>
        <w:keepNext/>
        <w:keepLines/>
        <w:numPr>
          <w:ilvl w:val="0"/>
          <w:numId w:val="11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 w:rsidRPr="00CE7A1B">
        <w:rPr>
          <w:rFonts w:ascii="Calibri" w:eastAsia="Calibri" w:hAnsi="Calibri" w:cs="Calibri"/>
          <w:color w:val="000000"/>
        </w:rPr>
        <w:t xml:space="preserve">Ability to indicate whether photos within a </w:t>
      </w:r>
      <w:r w:rsidR="00A02E5D">
        <w:rPr>
          <w:rFonts w:ascii="Calibri" w:eastAsia="Calibri" w:hAnsi="Calibri" w:cs="Calibri"/>
          <w:color w:val="000000"/>
        </w:rPr>
        <w:t>Work Order</w:t>
      </w:r>
      <w:r w:rsidRPr="00CE7A1B">
        <w:rPr>
          <w:rFonts w:ascii="Calibri" w:eastAsia="Calibri" w:hAnsi="Calibri" w:cs="Calibri"/>
          <w:color w:val="000000"/>
        </w:rPr>
        <w:t xml:space="preserve"> should be visible to tenants from the portal</w:t>
      </w:r>
    </w:p>
    <w:p w14:paraId="661EE19E" w14:textId="492EF4DD" w:rsidR="00F923CA" w:rsidRPr="00CE7A1B" w:rsidRDefault="00F923CA" w:rsidP="00CE7A1B">
      <w:pPr>
        <w:pStyle w:val="ListParagraph"/>
        <w:keepNext/>
        <w:keepLines/>
        <w:numPr>
          <w:ilvl w:val="0"/>
          <w:numId w:val="11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 w:rsidRPr="00CE7A1B">
        <w:rPr>
          <w:rFonts w:ascii="Calibri" w:eastAsia="Calibri" w:hAnsi="Calibri" w:cs="Calibri"/>
          <w:color w:val="000000"/>
        </w:rPr>
        <w:t>Upgrades based on iOS &amp; Android requirements</w:t>
      </w:r>
    </w:p>
    <w:p w14:paraId="2974966E" w14:textId="26EF78AF" w:rsidR="000252A5" w:rsidRPr="00CE7A1B" w:rsidRDefault="000252A5" w:rsidP="00CE7A1B">
      <w:pPr>
        <w:pStyle w:val="ListParagraph"/>
        <w:keepNext/>
        <w:keepLines/>
        <w:numPr>
          <w:ilvl w:val="0"/>
          <w:numId w:val="11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 w:rsidRPr="00CE7A1B">
        <w:rPr>
          <w:rFonts w:ascii="Calibri" w:eastAsia="Calibri" w:hAnsi="Calibri" w:cs="Calibri"/>
          <w:color w:val="000000"/>
        </w:rPr>
        <w:t xml:space="preserve">Continued bug </w:t>
      </w:r>
      <w:r w:rsidR="00A02E5D">
        <w:rPr>
          <w:rFonts w:ascii="Calibri" w:eastAsia="Calibri" w:hAnsi="Calibri" w:cs="Calibri"/>
          <w:color w:val="000000"/>
        </w:rPr>
        <w:t>resolution</w:t>
      </w:r>
    </w:p>
    <w:p w14:paraId="18993D4F" w14:textId="5AE1EEC9" w:rsidR="00A54B61" w:rsidRPr="00F655B2" w:rsidRDefault="00A54B61" w:rsidP="00F655B2">
      <w:pPr>
        <w:spacing w:after="0"/>
        <w:rPr>
          <w:b/>
          <w:u w:val="single"/>
        </w:rPr>
      </w:pPr>
      <w:r>
        <w:rPr>
          <w:b/>
          <w:u w:val="single"/>
        </w:rPr>
        <w:t>Additional Updates</w:t>
      </w:r>
    </w:p>
    <w:p w14:paraId="35CC4F8B" w14:textId="149B1E27" w:rsidR="00A54B61" w:rsidRPr="003C1943" w:rsidRDefault="00F655B2" w:rsidP="00A54B61">
      <w:pPr>
        <w:pStyle w:val="ListParagraph"/>
        <w:spacing w:after="0"/>
        <w:ind w:left="360"/>
        <w:rPr>
          <w:b/>
        </w:rPr>
      </w:pPr>
      <w:r>
        <w:rPr>
          <w:b/>
        </w:rPr>
        <w:t>Bug Resolution</w:t>
      </w:r>
    </w:p>
    <w:p w14:paraId="54AB2ACF" w14:textId="1C0E9AE1" w:rsidR="00023EE8" w:rsidRPr="00023EE8" w:rsidRDefault="00023EE8" w:rsidP="000252A5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Report </w:t>
      </w:r>
      <w:r w:rsidR="00BB5817">
        <w:t>fixes</w:t>
      </w:r>
    </w:p>
    <w:p w14:paraId="483C666F" w14:textId="2FBF8C2B" w:rsidR="008316BA" w:rsidRPr="00023EE8" w:rsidRDefault="00A02E5D" w:rsidP="000252A5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Resolved ability to require approval of sub-tenant submitted Work Orders</w:t>
      </w:r>
    </w:p>
    <w:p w14:paraId="2422E00B" w14:textId="28C7C50A" w:rsidR="00023EE8" w:rsidRPr="000E3136" w:rsidRDefault="00A02E5D" w:rsidP="000252A5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Activation process emails to tenants resulted in poor experience when initiated from mobile</w:t>
      </w:r>
    </w:p>
    <w:p w14:paraId="12DEC8E8" w14:textId="7E9E841E" w:rsidR="000E3136" w:rsidRPr="000252A5" w:rsidRDefault="000E3136" w:rsidP="000252A5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Ability to create a new line within the comments of an inspection on the BE Mobile app</w:t>
      </w:r>
    </w:p>
    <w:sectPr w:rsidR="000E3136" w:rsidRPr="000252A5" w:rsidSect="0061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037D5" w14:textId="77777777" w:rsidR="003033AE" w:rsidRDefault="003033AE" w:rsidP="008316BA">
      <w:pPr>
        <w:spacing w:after="0" w:line="240" w:lineRule="auto"/>
      </w:pPr>
      <w:r>
        <w:separator/>
      </w:r>
    </w:p>
  </w:endnote>
  <w:endnote w:type="continuationSeparator" w:id="0">
    <w:p w14:paraId="0C80D90D" w14:textId="77777777" w:rsidR="003033AE" w:rsidRDefault="003033AE" w:rsidP="008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FA67" w14:textId="77777777" w:rsidR="003033AE" w:rsidRDefault="003033AE" w:rsidP="008316BA">
      <w:pPr>
        <w:spacing w:after="0" w:line="240" w:lineRule="auto"/>
      </w:pPr>
      <w:r>
        <w:separator/>
      </w:r>
    </w:p>
  </w:footnote>
  <w:footnote w:type="continuationSeparator" w:id="0">
    <w:p w14:paraId="122217D9" w14:textId="77777777" w:rsidR="003033AE" w:rsidRDefault="003033AE" w:rsidP="008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01BA"/>
    <w:multiLevelType w:val="hybridMultilevel"/>
    <w:tmpl w:val="C12411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13857"/>
    <w:multiLevelType w:val="hybridMultilevel"/>
    <w:tmpl w:val="662ABC2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FCA0D5F"/>
    <w:multiLevelType w:val="hybridMultilevel"/>
    <w:tmpl w:val="93D6FB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66133"/>
    <w:multiLevelType w:val="hybridMultilevel"/>
    <w:tmpl w:val="605C41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A6A53"/>
    <w:multiLevelType w:val="multilevel"/>
    <w:tmpl w:val="5ED2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3794B"/>
    <w:multiLevelType w:val="multilevel"/>
    <w:tmpl w:val="F04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97476"/>
    <w:multiLevelType w:val="hybridMultilevel"/>
    <w:tmpl w:val="5EEAB1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82D59"/>
    <w:multiLevelType w:val="hybridMultilevel"/>
    <w:tmpl w:val="B4582D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D066C2"/>
    <w:multiLevelType w:val="hybridMultilevel"/>
    <w:tmpl w:val="C2548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17BE9"/>
    <w:multiLevelType w:val="hybridMultilevel"/>
    <w:tmpl w:val="C562D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844DA"/>
    <w:multiLevelType w:val="hybridMultilevel"/>
    <w:tmpl w:val="1EBC8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003928"/>
    <w:rsid w:val="0000600F"/>
    <w:rsid w:val="00021C10"/>
    <w:rsid w:val="00023EE8"/>
    <w:rsid w:val="000252A5"/>
    <w:rsid w:val="00032AA8"/>
    <w:rsid w:val="00034E7F"/>
    <w:rsid w:val="0004112D"/>
    <w:rsid w:val="0004310C"/>
    <w:rsid w:val="00043293"/>
    <w:rsid w:val="000449CB"/>
    <w:rsid w:val="00045FC1"/>
    <w:rsid w:val="00057517"/>
    <w:rsid w:val="000664EF"/>
    <w:rsid w:val="000669FC"/>
    <w:rsid w:val="000718B0"/>
    <w:rsid w:val="00076E3F"/>
    <w:rsid w:val="000778AA"/>
    <w:rsid w:val="00081281"/>
    <w:rsid w:val="00083808"/>
    <w:rsid w:val="00087C17"/>
    <w:rsid w:val="000959E3"/>
    <w:rsid w:val="000A4138"/>
    <w:rsid w:val="000A5CF0"/>
    <w:rsid w:val="000A6E3C"/>
    <w:rsid w:val="000A786C"/>
    <w:rsid w:val="000B03D4"/>
    <w:rsid w:val="000B2554"/>
    <w:rsid w:val="000C2EE2"/>
    <w:rsid w:val="000C5361"/>
    <w:rsid w:val="000C67FA"/>
    <w:rsid w:val="000D0570"/>
    <w:rsid w:val="000D2F2E"/>
    <w:rsid w:val="000E3136"/>
    <w:rsid w:val="000E5443"/>
    <w:rsid w:val="000E5B9B"/>
    <w:rsid w:val="000E6D8C"/>
    <w:rsid w:val="000F454A"/>
    <w:rsid w:val="00105B53"/>
    <w:rsid w:val="00106259"/>
    <w:rsid w:val="001115CE"/>
    <w:rsid w:val="00111858"/>
    <w:rsid w:val="00113C6B"/>
    <w:rsid w:val="00121A35"/>
    <w:rsid w:val="00122699"/>
    <w:rsid w:val="00124CA3"/>
    <w:rsid w:val="00131165"/>
    <w:rsid w:val="0013141B"/>
    <w:rsid w:val="00141C9A"/>
    <w:rsid w:val="00141D03"/>
    <w:rsid w:val="001469DC"/>
    <w:rsid w:val="00147DE1"/>
    <w:rsid w:val="00152A16"/>
    <w:rsid w:val="001546CB"/>
    <w:rsid w:val="00161C0F"/>
    <w:rsid w:val="001642E5"/>
    <w:rsid w:val="001713CE"/>
    <w:rsid w:val="001714D7"/>
    <w:rsid w:val="00176BC6"/>
    <w:rsid w:val="00177EB6"/>
    <w:rsid w:val="00183B9B"/>
    <w:rsid w:val="00187253"/>
    <w:rsid w:val="0019082B"/>
    <w:rsid w:val="00194818"/>
    <w:rsid w:val="00194AFE"/>
    <w:rsid w:val="00196633"/>
    <w:rsid w:val="001A2651"/>
    <w:rsid w:val="001B61FC"/>
    <w:rsid w:val="001D1053"/>
    <w:rsid w:val="001D33C6"/>
    <w:rsid w:val="001D58CB"/>
    <w:rsid w:val="001D5C90"/>
    <w:rsid w:val="001E05C1"/>
    <w:rsid w:val="001E2890"/>
    <w:rsid w:val="001E4309"/>
    <w:rsid w:val="001F0FBF"/>
    <w:rsid w:val="001F52F0"/>
    <w:rsid w:val="0020616E"/>
    <w:rsid w:val="0020730A"/>
    <w:rsid w:val="00214A80"/>
    <w:rsid w:val="00217609"/>
    <w:rsid w:val="002221DD"/>
    <w:rsid w:val="00234197"/>
    <w:rsid w:val="00243A0F"/>
    <w:rsid w:val="00247A03"/>
    <w:rsid w:val="002527FA"/>
    <w:rsid w:val="00252E76"/>
    <w:rsid w:val="00255C84"/>
    <w:rsid w:val="00260042"/>
    <w:rsid w:val="002601F9"/>
    <w:rsid w:val="0026048A"/>
    <w:rsid w:val="002664BF"/>
    <w:rsid w:val="00271221"/>
    <w:rsid w:val="00275D2E"/>
    <w:rsid w:val="002768CE"/>
    <w:rsid w:val="0028400A"/>
    <w:rsid w:val="00287A6B"/>
    <w:rsid w:val="00287C9E"/>
    <w:rsid w:val="00294DEC"/>
    <w:rsid w:val="002A22FB"/>
    <w:rsid w:val="002A2C6F"/>
    <w:rsid w:val="002A47E7"/>
    <w:rsid w:val="002B3549"/>
    <w:rsid w:val="002C2E1A"/>
    <w:rsid w:val="002D1AFA"/>
    <w:rsid w:val="002D621A"/>
    <w:rsid w:val="002E1FFF"/>
    <w:rsid w:val="002E34DA"/>
    <w:rsid w:val="002E4006"/>
    <w:rsid w:val="002E6404"/>
    <w:rsid w:val="002F4888"/>
    <w:rsid w:val="002F6F3B"/>
    <w:rsid w:val="003004F1"/>
    <w:rsid w:val="003033AE"/>
    <w:rsid w:val="00305ED9"/>
    <w:rsid w:val="00310063"/>
    <w:rsid w:val="00314533"/>
    <w:rsid w:val="00314F2E"/>
    <w:rsid w:val="00324F4C"/>
    <w:rsid w:val="003256D3"/>
    <w:rsid w:val="0033234C"/>
    <w:rsid w:val="00334C45"/>
    <w:rsid w:val="003421E4"/>
    <w:rsid w:val="00342E22"/>
    <w:rsid w:val="00345DB2"/>
    <w:rsid w:val="00360AB8"/>
    <w:rsid w:val="003649EB"/>
    <w:rsid w:val="003729B3"/>
    <w:rsid w:val="00376033"/>
    <w:rsid w:val="003765FE"/>
    <w:rsid w:val="00376C7B"/>
    <w:rsid w:val="00377515"/>
    <w:rsid w:val="00392F7A"/>
    <w:rsid w:val="00394AE8"/>
    <w:rsid w:val="003C1AFD"/>
    <w:rsid w:val="003D08CF"/>
    <w:rsid w:val="003D266C"/>
    <w:rsid w:val="003D7E2B"/>
    <w:rsid w:val="003E1AA0"/>
    <w:rsid w:val="003E799B"/>
    <w:rsid w:val="003F10A5"/>
    <w:rsid w:val="003F34B9"/>
    <w:rsid w:val="00406F3B"/>
    <w:rsid w:val="00421589"/>
    <w:rsid w:val="00422D6C"/>
    <w:rsid w:val="0042541E"/>
    <w:rsid w:val="004371BD"/>
    <w:rsid w:val="004468F2"/>
    <w:rsid w:val="0044799E"/>
    <w:rsid w:val="00451E4F"/>
    <w:rsid w:val="00456315"/>
    <w:rsid w:val="00457F16"/>
    <w:rsid w:val="00471223"/>
    <w:rsid w:val="0047188D"/>
    <w:rsid w:val="00474644"/>
    <w:rsid w:val="00481D4F"/>
    <w:rsid w:val="0048722D"/>
    <w:rsid w:val="00490557"/>
    <w:rsid w:val="0049644E"/>
    <w:rsid w:val="004A2524"/>
    <w:rsid w:val="004A2B37"/>
    <w:rsid w:val="004A4414"/>
    <w:rsid w:val="004A4C59"/>
    <w:rsid w:val="004A6CFF"/>
    <w:rsid w:val="004A7995"/>
    <w:rsid w:val="004B32E4"/>
    <w:rsid w:val="004B403D"/>
    <w:rsid w:val="004B6264"/>
    <w:rsid w:val="004B678D"/>
    <w:rsid w:val="004C2EB9"/>
    <w:rsid w:val="004C64F1"/>
    <w:rsid w:val="004C7558"/>
    <w:rsid w:val="004D0664"/>
    <w:rsid w:val="004D3425"/>
    <w:rsid w:val="004D7CA8"/>
    <w:rsid w:val="004E1A9A"/>
    <w:rsid w:val="004F35D1"/>
    <w:rsid w:val="004F7DAC"/>
    <w:rsid w:val="00505978"/>
    <w:rsid w:val="00506413"/>
    <w:rsid w:val="00515792"/>
    <w:rsid w:val="00515937"/>
    <w:rsid w:val="00515C89"/>
    <w:rsid w:val="00517FB6"/>
    <w:rsid w:val="005230C0"/>
    <w:rsid w:val="005261E9"/>
    <w:rsid w:val="00536586"/>
    <w:rsid w:val="00550548"/>
    <w:rsid w:val="00552998"/>
    <w:rsid w:val="0055335F"/>
    <w:rsid w:val="00557534"/>
    <w:rsid w:val="005646A1"/>
    <w:rsid w:val="00571E24"/>
    <w:rsid w:val="00571F1B"/>
    <w:rsid w:val="00582A1C"/>
    <w:rsid w:val="005841CB"/>
    <w:rsid w:val="00592B45"/>
    <w:rsid w:val="00592FCE"/>
    <w:rsid w:val="00596220"/>
    <w:rsid w:val="005A1FF3"/>
    <w:rsid w:val="005A51DA"/>
    <w:rsid w:val="005B2B74"/>
    <w:rsid w:val="005C0A69"/>
    <w:rsid w:val="005C2163"/>
    <w:rsid w:val="005C5FE4"/>
    <w:rsid w:val="005D17FC"/>
    <w:rsid w:val="005D1D5D"/>
    <w:rsid w:val="005D727D"/>
    <w:rsid w:val="005E0844"/>
    <w:rsid w:val="005E0AE6"/>
    <w:rsid w:val="005E1D5F"/>
    <w:rsid w:val="005E2079"/>
    <w:rsid w:val="005E22AB"/>
    <w:rsid w:val="005E3910"/>
    <w:rsid w:val="005F4C3D"/>
    <w:rsid w:val="006006FA"/>
    <w:rsid w:val="006031C6"/>
    <w:rsid w:val="00603DB4"/>
    <w:rsid w:val="00613569"/>
    <w:rsid w:val="00613F91"/>
    <w:rsid w:val="00621637"/>
    <w:rsid w:val="00621704"/>
    <w:rsid w:val="00626BC9"/>
    <w:rsid w:val="006425DA"/>
    <w:rsid w:val="006452AC"/>
    <w:rsid w:val="00645A87"/>
    <w:rsid w:val="00650672"/>
    <w:rsid w:val="00656B86"/>
    <w:rsid w:val="00660EA9"/>
    <w:rsid w:val="0066479C"/>
    <w:rsid w:val="00665FAA"/>
    <w:rsid w:val="0067464E"/>
    <w:rsid w:val="00675DF9"/>
    <w:rsid w:val="006767A9"/>
    <w:rsid w:val="00676964"/>
    <w:rsid w:val="00685F25"/>
    <w:rsid w:val="006A401C"/>
    <w:rsid w:val="006A777C"/>
    <w:rsid w:val="006B6AAF"/>
    <w:rsid w:val="006B77AB"/>
    <w:rsid w:val="006C5718"/>
    <w:rsid w:val="006D225E"/>
    <w:rsid w:val="006D3646"/>
    <w:rsid w:val="006D450E"/>
    <w:rsid w:val="006D6D94"/>
    <w:rsid w:val="006E5138"/>
    <w:rsid w:val="006E660B"/>
    <w:rsid w:val="006F177E"/>
    <w:rsid w:val="006F4E0B"/>
    <w:rsid w:val="00706881"/>
    <w:rsid w:val="00710C81"/>
    <w:rsid w:val="007114A9"/>
    <w:rsid w:val="007124BD"/>
    <w:rsid w:val="007134D0"/>
    <w:rsid w:val="00713FB9"/>
    <w:rsid w:val="00726D59"/>
    <w:rsid w:val="0072705E"/>
    <w:rsid w:val="0073024B"/>
    <w:rsid w:val="007310B0"/>
    <w:rsid w:val="007422B9"/>
    <w:rsid w:val="00744478"/>
    <w:rsid w:val="00753BA2"/>
    <w:rsid w:val="007552AB"/>
    <w:rsid w:val="007601C7"/>
    <w:rsid w:val="00765A69"/>
    <w:rsid w:val="00765FB0"/>
    <w:rsid w:val="0076796F"/>
    <w:rsid w:val="00771085"/>
    <w:rsid w:val="00773DCA"/>
    <w:rsid w:val="00774363"/>
    <w:rsid w:val="0077757A"/>
    <w:rsid w:val="00792552"/>
    <w:rsid w:val="0079320F"/>
    <w:rsid w:val="0079325D"/>
    <w:rsid w:val="007949D8"/>
    <w:rsid w:val="00794A17"/>
    <w:rsid w:val="007A7C47"/>
    <w:rsid w:val="007D108F"/>
    <w:rsid w:val="007D6369"/>
    <w:rsid w:val="007D6A32"/>
    <w:rsid w:val="007D7F38"/>
    <w:rsid w:val="007E07F3"/>
    <w:rsid w:val="007E4C73"/>
    <w:rsid w:val="007E7728"/>
    <w:rsid w:val="007F2A76"/>
    <w:rsid w:val="007F5256"/>
    <w:rsid w:val="007F5679"/>
    <w:rsid w:val="0080628F"/>
    <w:rsid w:val="0080716A"/>
    <w:rsid w:val="008103CF"/>
    <w:rsid w:val="008125C5"/>
    <w:rsid w:val="00813751"/>
    <w:rsid w:val="0081673A"/>
    <w:rsid w:val="00822A8C"/>
    <w:rsid w:val="00827E90"/>
    <w:rsid w:val="008316BA"/>
    <w:rsid w:val="00833142"/>
    <w:rsid w:val="008525C6"/>
    <w:rsid w:val="00853073"/>
    <w:rsid w:val="0085436A"/>
    <w:rsid w:val="00855A30"/>
    <w:rsid w:val="008650B5"/>
    <w:rsid w:val="00886785"/>
    <w:rsid w:val="008869AE"/>
    <w:rsid w:val="00891EA5"/>
    <w:rsid w:val="008A0F4E"/>
    <w:rsid w:val="008A2747"/>
    <w:rsid w:val="008B1FF7"/>
    <w:rsid w:val="008B37C2"/>
    <w:rsid w:val="008B5A41"/>
    <w:rsid w:val="008B6089"/>
    <w:rsid w:val="008B74E9"/>
    <w:rsid w:val="008C2BE2"/>
    <w:rsid w:val="008C4188"/>
    <w:rsid w:val="008C4608"/>
    <w:rsid w:val="008C5195"/>
    <w:rsid w:val="008C6CFB"/>
    <w:rsid w:val="008D6E21"/>
    <w:rsid w:val="008D6FFD"/>
    <w:rsid w:val="008E1105"/>
    <w:rsid w:val="008E5829"/>
    <w:rsid w:val="008F0B59"/>
    <w:rsid w:val="0090088D"/>
    <w:rsid w:val="00903C4D"/>
    <w:rsid w:val="00917230"/>
    <w:rsid w:val="009202EF"/>
    <w:rsid w:val="009229A1"/>
    <w:rsid w:val="009239D6"/>
    <w:rsid w:val="00927900"/>
    <w:rsid w:val="00930B32"/>
    <w:rsid w:val="009439CD"/>
    <w:rsid w:val="0095670C"/>
    <w:rsid w:val="009652B8"/>
    <w:rsid w:val="009678DF"/>
    <w:rsid w:val="009712C3"/>
    <w:rsid w:val="009806B6"/>
    <w:rsid w:val="0098512E"/>
    <w:rsid w:val="00987023"/>
    <w:rsid w:val="009960F2"/>
    <w:rsid w:val="009A34F3"/>
    <w:rsid w:val="009A3F50"/>
    <w:rsid w:val="009A4818"/>
    <w:rsid w:val="009A71B8"/>
    <w:rsid w:val="009B2A19"/>
    <w:rsid w:val="009B5AEE"/>
    <w:rsid w:val="009C00E4"/>
    <w:rsid w:val="009D0468"/>
    <w:rsid w:val="009D2888"/>
    <w:rsid w:val="009E1352"/>
    <w:rsid w:val="009E4F8F"/>
    <w:rsid w:val="009E56DE"/>
    <w:rsid w:val="009E7E64"/>
    <w:rsid w:val="009F097B"/>
    <w:rsid w:val="009F7B9A"/>
    <w:rsid w:val="009F7BC9"/>
    <w:rsid w:val="009F7EC4"/>
    <w:rsid w:val="00A02E5D"/>
    <w:rsid w:val="00A32DEC"/>
    <w:rsid w:val="00A35C86"/>
    <w:rsid w:val="00A404C4"/>
    <w:rsid w:val="00A46B77"/>
    <w:rsid w:val="00A53430"/>
    <w:rsid w:val="00A54B61"/>
    <w:rsid w:val="00A55017"/>
    <w:rsid w:val="00A608D8"/>
    <w:rsid w:val="00A60D20"/>
    <w:rsid w:val="00A634DF"/>
    <w:rsid w:val="00A71C70"/>
    <w:rsid w:val="00A7313E"/>
    <w:rsid w:val="00A74516"/>
    <w:rsid w:val="00A76BC5"/>
    <w:rsid w:val="00A92756"/>
    <w:rsid w:val="00A94DA0"/>
    <w:rsid w:val="00AA14E7"/>
    <w:rsid w:val="00AA2E72"/>
    <w:rsid w:val="00AA500A"/>
    <w:rsid w:val="00AB385C"/>
    <w:rsid w:val="00AB38C4"/>
    <w:rsid w:val="00AD0706"/>
    <w:rsid w:val="00AD1CE0"/>
    <w:rsid w:val="00AD1DFB"/>
    <w:rsid w:val="00AD570D"/>
    <w:rsid w:val="00AD7545"/>
    <w:rsid w:val="00AD764B"/>
    <w:rsid w:val="00AE7482"/>
    <w:rsid w:val="00AF2AD2"/>
    <w:rsid w:val="00AF7049"/>
    <w:rsid w:val="00AF7254"/>
    <w:rsid w:val="00AF7B55"/>
    <w:rsid w:val="00B0137D"/>
    <w:rsid w:val="00B12F9F"/>
    <w:rsid w:val="00B141CD"/>
    <w:rsid w:val="00B14BDC"/>
    <w:rsid w:val="00B35994"/>
    <w:rsid w:val="00B464CD"/>
    <w:rsid w:val="00B47434"/>
    <w:rsid w:val="00B47CAD"/>
    <w:rsid w:val="00B511D1"/>
    <w:rsid w:val="00B52074"/>
    <w:rsid w:val="00B5345F"/>
    <w:rsid w:val="00B61088"/>
    <w:rsid w:val="00B614DE"/>
    <w:rsid w:val="00B676C9"/>
    <w:rsid w:val="00B7384B"/>
    <w:rsid w:val="00B84697"/>
    <w:rsid w:val="00B877CF"/>
    <w:rsid w:val="00B9478E"/>
    <w:rsid w:val="00B97ABD"/>
    <w:rsid w:val="00BA2E8F"/>
    <w:rsid w:val="00BA6A37"/>
    <w:rsid w:val="00BA744D"/>
    <w:rsid w:val="00BB2AB9"/>
    <w:rsid w:val="00BB356D"/>
    <w:rsid w:val="00BB5817"/>
    <w:rsid w:val="00BC2A65"/>
    <w:rsid w:val="00BC2E13"/>
    <w:rsid w:val="00BD30E4"/>
    <w:rsid w:val="00BE42E0"/>
    <w:rsid w:val="00BE51FC"/>
    <w:rsid w:val="00BF33C2"/>
    <w:rsid w:val="00C04CEC"/>
    <w:rsid w:val="00C053F7"/>
    <w:rsid w:val="00C1144C"/>
    <w:rsid w:val="00C1302F"/>
    <w:rsid w:val="00C13967"/>
    <w:rsid w:val="00C21225"/>
    <w:rsid w:val="00C233F5"/>
    <w:rsid w:val="00C237A6"/>
    <w:rsid w:val="00C26825"/>
    <w:rsid w:val="00C31E64"/>
    <w:rsid w:val="00C33D9B"/>
    <w:rsid w:val="00C35248"/>
    <w:rsid w:val="00C41A54"/>
    <w:rsid w:val="00C42B68"/>
    <w:rsid w:val="00C44F95"/>
    <w:rsid w:val="00C620C7"/>
    <w:rsid w:val="00C621D5"/>
    <w:rsid w:val="00C63021"/>
    <w:rsid w:val="00C64842"/>
    <w:rsid w:val="00C7433E"/>
    <w:rsid w:val="00C770E4"/>
    <w:rsid w:val="00C7779D"/>
    <w:rsid w:val="00C861FE"/>
    <w:rsid w:val="00C90BCE"/>
    <w:rsid w:val="00C951A1"/>
    <w:rsid w:val="00C9789F"/>
    <w:rsid w:val="00CA521F"/>
    <w:rsid w:val="00CA66AD"/>
    <w:rsid w:val="00CB5C4E"/>
    <w:rsid w:val="00CC64D5"/>
    <w:rsid w:val="00CC7F86"/>
    <w:rsid w:val="00CD257F"/>
    <w:rsid w:val="00CD47DF"/>
    <w:rsid w:val="00CE561C"/>
    <w:rsid w:val="00CE6985"/>
    <w:rsid w:val="00CE6D88"/>
    <w:rsid w:val="00CE7520"/>
    <w:rsid w:val="00CE7A1B"/>
    <w:rsid w:val="00D02997"/>
    <w:rsid w:val="00D03681"/>
    <w:rsid w:val="00D12B08"/>
    <w:rsid w:val="00D32751"/>
    <w:rsid w:val="00D34793"/>
    <w:rsid w:val="00D35553"/>
    <w:rsid w:val="00D46E88"/>
    <w:rsid w:val="00D507C2"/>
    <w:rsid w:val="00D50A98"/>
    <w:rsid w:val="00D50D17"/>
    <w:rsid w:val="00D52C78"/>
    <w:rsid w:val="00D52EBC"/>
    <w:rsid w:val="00D606AF"/>
    <w:rsid w:val="00D73702"/>
    <w:rsid w:val="00D82709"/>
    <w:rsid w:val="00D852C5"/>
    <w:rsid w:val="00D86E99"/>
    <w:rsid w:val="00D91364"/>
    <w:rsid w:val="00D925E3"/>
    <w:rsid w:val="00D97B2C"/>
    <w:rsid w:val="00DB0636"/>
    <w:rsid w:val="00DC0F01"/>
    <w:rsid w:val="00DC1C8A"/>
    <w:rsid w:val="00DC46FC"/>
    <w:rsid w:val="00DD3603"/>
    <w:rsid w:val="00DD7D09"/>
    <w:rsid w:val="00DE03E5"/>
    <w:rsid w:val="00DF6A57"/>
    <w:rsid w:val="00E029AB"/>
    <w:rsid w:val="00E1698F"/>
    <w:rsid w:val="00E20285"/>
    <w:rsid w:val="00E22CF9"/>
    <w:rsid w:val="00E24AA7"/>
    <w:rsid w:val="00E25EF8"/>
    <w:rsid w:val="00E322B2"/>
    <w:rsid w:val="00E44E75"/>
    <w:rsid w:val="00E45775"/>
    <w:rsid w:val="00E45F4D"/>
    <w:rsid w:val="00E5474E"/>
    <w:rsid w:val="00E62E04"/>
    <w:rsid w:val="00E64DAE"/>
    <w:rsid w:val="00E65F1F"/>
    <w:rsid w:val="00E67CE9"/>
    <w:rsid w:val="00E849F9"/>
    <w:rsid w:val="00E86911"/>
    <w:rsid w:val="00E90E36"/>
    <w:rsid w:val="00EA457A"/>
    <w:rsid w:val="00EA5DF2"/>
    <w:rsid w:val="00EA6999"/>
    <w:rsid w:val="00EC2491"/>
    <w:rsid w:val="00EC4B5B"/>
    <w:rsid w:val="00EC746A"/>
    <w:rsid w:val="00ED1260"/>
    <w:rsid w:val="00ED69DE"/>
    <w:rsid w:val="00EE109F"/>
    <w:rsid w:val="00EE16D1"/>
    <w:rsid w:val="00EE646E"/>
    <w:rsid w:val="00EE7FD0"/>
    <w:rsid w:val="00EF6630"/>
    <w:rsid w:val="00F04494"/>
    <w:rsid w:val="00F1454C"/>
    <w:rsid w:val="00F16A90"/>
    <w:rsid w:val="00F21FAE"/>
    <w:rsid w:val="00F27652"/>
    <w:rsid w:val="00F31063"/>
    <w:rsid w:val="00F41823"/>
    <w:rsid w:val="00F422D4"/>
    <w:rsid w:val="00F43395"/>
    <w:rsid w:val="00F50C3E"/>
    <w:rsid w:val="00F50CFF"/>
    <w:rsid w:val="00F52FCA"/>
    <w:rsid w:val="00F57220"/>
    <w:rsid w:val="00F62B21"/>
    <w:rsid w:val="00F654FE"/>
    <w:rsid w:val="00F655B2"/>
    <w:rsid w:val="00F72A52"/>
    <w:rsid w:val="00F74A08"/>
    <w:rsid w:val="00F85F7A"/>
    <w:rsid w:val="00F923CA"/>
    <w:rsid w:val="00F92786"/>
    <w:rsid w:val="00F9536C"/>
    <w:rsid w:val="00FA263D"/>
    <w:rsid w:val="00FB27C4"/>
    <w:rsid w:val="00FB4A97"/>
    <w:rsid w:val="00FC425D"/>
    <w:rsid w:val="00FD54E9"/>
    <w:rsid w:val="00FE2F52"/>
    <w:rsid w:val="00FE310E"/>
    <w:rsid w:val="00FE42CB"/>
    <w:rsid w:val="00FE4B28"/>
    <w:rsid w:val="00FE5163"/>
    <w:rsid w:val="00FE7EF2"/>
    <w:rsid w:val="00FF14E4"/>
    <w:rsid w:val="00FF161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FF8"/>
  <w15:chartTrackingRefBased/>
  <w15:docId w15:val="{D42D676F-5192-44A6-B5CE-4EB06C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F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F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F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F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F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BA"/>
  </w:style>
  <w:style w:type="paragraph" w:styleId="Footer">
    <w:name w:val="footer"/>
    <w:basedOn w:val="Normal"/>
    <w:link w:val="Foot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A"/>
  </w:style>
  <w:style w:type="character" w:customStyle="1" w:styleId="Heading1Char">
    <w:name w:val="Heading 1 Char"/>
    <w:basedOn w:val="DefaultParagraphFont"/>
    <w:link w:val="Heading1"/>
    <w:uiPriority w:val="9"/>
    <w:rsid w:val="00194AFE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1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A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AF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AF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AF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94AFE"/>
    <w:rPr>
      <w:b/>
      <w:bCs/>
    </w:rPr>
  </w:style>
  <w:style w:type="character" w:styleId="Emphasis">
    <w:name w:val="Emphasis"/>
    <w:uiPriority w:val="20"/>
    <w:qFormat/>
    <w:rsid w:val="00194AF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4A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A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4A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A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F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F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94A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94A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94A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94A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94A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AFE"/>
    <w:pPr>
      <w:outlineLvl w:val="9"/>
    </w:pPr>
  </w:style>
  <w:style w:type="paragraph" w:styleId="NormalWeb">
    <w:name w:val="Normal (Web)"/>
    <w:basedOn w:val="Normal"/>
    <w:uiPriority w:val="99"/>
    <w:unhideWhenUsed/>
    <w:rsid w:val="0021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5B3FE-578D-0644-ACD0-606C786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Hogan</dc:creator>
  <cp:keywords/>
  <dc:description/>
  <cp:lastModifiedBy>Brynn Hogan</cp:lastModifiedBy>
  <cp:revision>16</cp:revision>
  <dcterms:created xsi:type="dcterms:W3CDTF">2019-02-12T23:13:00Z</dcterms:created>
  <dcterms:modified xsi:type="dcterms:W3CDTF">2019-02-14T16:36:00Z</dcterms:modified>
</cp:coreProperties>
</file>